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F8CA" w14:textId="77777777" w:rsidR="0022760D" w:rsidRDefault="002A3C37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1312" behindDoc="0" locked="0" layoutInCell="1" allowOverlap="1" wp14:anchorId="216C2270" wp14:editId="4C71DDBB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sz w:val="36"/>
          <w:szCs w:val="36"/>
        </w:rPr>
        <w:t>上海斯年金属材料有限公司</w:t>
      </w:r>
    </w:p>
    <w:p w14:paraId="09914324" w14:textId="77777777" w:rsidR="0022760D" w:rsidRDefault="0022760D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22760D" w14:paraId="3588A7F4" w14:textId="77777777">
        <w:trPr>
          <w:trHeight w:val="426"/>
        </w:trPr>
        <w:tc>
          <w:tcPr>
            <w:tcW w:w="10057" w:type="dxa"/>
          </w:tcPr>
          <w:p w14:paraId="24C962D1" w14:textId="77777777" w:rsidR="0022760D" w:rsidRDefault="002A3C37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电话</w:t>
            </w:r>
            <w:r>
              <w:rPr>
                <w:b/>
                <w:bCs/>
                <w:sz w:val="22"/>
                <w:szCs w:val="22"/>
              </w:rPr>
              <w:t xml:space="preserve"> :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rFonts w:hint="eastAsia"/>
                <w:b/>
                <w:bCs/>
                <w:sz w:val="22"/>
                <w:szCs w:val="22"/>
              </w:rPr>
              <w:t>网址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5CE0C23E" w14:textId="77777777" w:rsidR="0022760D" w:rsidRDefault="002A3C37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邮箱</w:t>
            </w:r>
            <w:r>
              <w:rPr>
                <w:b/>
                <w:bCs/>
                <w:sz w:val="22"/>
                <w:szCs w:val="22"/>
              </w:rPr>
              <w:t xml:space="preserve"> :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hint="eastAsia"/>
                <w:b/>
                <w:bCs/>
                <w:sz w:val="22"/>
                <w:szCs w:val="22"/>
              </w:rPr>
              <w:t>地址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rPr>
                <w:rFonts w:hint="eastAsia"/>
                <w:b/>
                <w:bCs/>
                <w:sz w:val="22"/>
                <w:szCs w:val="22"/>
              </w:rPr>
              <w:t>上海市普陀区绥德路</w:t>
            </w:r>
            <w:r>
              <w:rPr>
                <w:rFonts w:hint="eastAsia"/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60</w:t>
            </w:r>
            <w:r>
              <w:rPr>
                <w:rFonts w:hint="eastAsia"/>
                <w:b/>
                <w:bCs/>
                <w:sz w:val="22"/>
                <w:szCs w:val="22"/>
              </w:rPr>
              <w:t>号</w:t>
            </w:r>
          </w:p>
        </w:tc>
      </w:tr>
    </w:tbl>
    <w:p w14:paraId="56A016E7" w14:textId="77777777" w:rsidR="0022760D" w:rsidRDefault="0022760D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22760D" w14:paraId="2660155F" w14:textId="77777777">
        <w:trPr>
          <w:trHeight w:val="64"/>
        </w:trPr>
        <w:tc>
          <w:tcPr>
            <w:tcW w:w="4826" w:type="dxa"/>
          </w:tcPr>
          <w:p w14:paraId="569B7EE6" w14:textId="77777777" w:rsidR="0022760D" w:rsidRDefault="002A3C37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  <w:b/>
                <w:bCs/>
                <w:sz w:val="30"/>
                <w:szCs w:val="30"/>
              </w:rPr>
              <w:t>产品信息</w:t>
            </w:r>
          </w:p>
        </w:tc>
      </w:tr>
    </w:tbl>
    <w:p w14:paraId="4F20B2DB" w14:textId="14241FF6" w:rsidR="0022760D" w:rsidRDefault="002A3C37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58752" behindDoc="0" locked="0" layoutInCell="1" allowOverlap="1" wp14:anchorId="05899614" wp14:editId="72B16656">
            <wp:simplePos x="0" y="0"/>
            <wp:positionH relativeFrom="column">
              <wp:posOffset>4813935</wp:posOffset>
            </wp:positionH>
            <wp:positionV relativeFrom="paragraph">
              <wp:posOffset>150495</wp:posOffset>
            </wp:positionV>
            <wp:extent cx="1800000" cy="1440000"/>
            <wp:effectExtent l="0" t="0" r="0" b="0"/>
            <wp:wrapNone/>
            <wp:docPr id="5" name="图片 5" descr="图片包含 网站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网站&#10;&#10;描述已自动生成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3F3">
        <w:rPr>
          <w:rFonts w:ascii="微软雅黑" w:eastAsia="微软雅黑" w:hAnsi="微软雅黑"/>
          <w:sz w:val="22"/>
        </w:rPr>
        <w:pict w14:anchorId="0D70DEE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63360;mso-position-horizontal-relative:text;mso-position-vertical-relative:text;mso-width-relative:page;mso-height-relative:page" o:connectortype="straight" strokecolor="red" strokeweight="2.5pt"/>
        </w:pict>
      </w:r>
      <w:r>
        <w:rPr>
          <w:rFonts w:ascii="微软雅黑" w:eastAsia="微软雅黑" w:hAnsi="微软雅黑" w:hint="eastAsia"/>
          <w:sz w:val="22"/>
        </w:rPr>
        <w:t xml:space="preserve">COA 编码       </w:t>
      </w:r>
      <w:r>
        <w:rPr>
          <w:rFonts w:ascii="微软雅黑" w:eastAsia="微软雅黑" w:hAnsi="微软雅黑"/>
          <w:sz w:val="22"/>
        </w:rPr>
        <w:t xml:space="preserve">    </w:t>
      </w:r>
      <w:r>
        <w:rPr>
          <w:rFonts w:ascii="微软雅黑" w:eastAsia="微软雅黑" w:hAnsi="微软雅黑" w:hint="eastAsia"/>
          <w:sz w:val="22"/>
        </w:rPr>
        <w:t xml:space="preserve"> : </w:t>
      </w:r>
    </w:p>
    <w:p w14:paraId="347A5121" w14:textId="1C2448CE" w:rsidR="0022760D" w:rsidRDefault="002A3C37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 xml:space="preserve">产品名称           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 xml:space="preserve"> :</w:t>
      </w:r>
      <w:r>
        <w:t xml:space="preserve"> </w:t>
      </w:r>
      <w:r>
        <w:rPr>
          <w:rFonts w:ascii="微软雅黑" w:eastAsia="微软雅黑" w:hAnsi="微软雅黑" w:hint="eastAsia"/>
          <w:sz w:val="22"/>
        </w:rPr>
        <w:t>氧化钇</w:t>
      </w:r>
    </w:p>
    <w:p w14:paraId="53872319" w14:textId="4A217B51" w:rsidR="0022760D" w:rsidRDefault="002A3C37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 xml:space="preserve"> ：</w:t>
      </w:r>
      <w:r>
        <w:rPr>
          <w:rFonts w:ascii="微软雅黑" w:eastAsia="微软雅黑" w:hAnsi="微软雅黑"/>
          <w:sz w:val="22"/>
        </w:rPr>
        <w:t>131</w:t>
      </w:r>
      <w:r>
        <w:rPr>
          <w:rFonts w:ascii="微软雅黑" w:eastAsia="微软雅黑" w:hAnsi="微软雅黑" w:hint="eastAsia"/>
          <w:sz w:val="22"/>
        </w:rPr>
        <w:t>4-3</w:t>
      </w:r>
      <w:r>
        <w:rPr>
          <w:rFonts w:ascii="微软雅黑" w:eastAsia="微软雅黑" w:hAnsi="微软雅黑"/>
          <w:sz w:val="22"/>
        </w:rPr>
        <w:t>6-9</w:t>
      </w:r>
    </w:p>
    <w:p w14:paraId="025A5432" w14:textId="291D4EA9" w:rsidR="0022760D" w:rsidRDefault="002A3C37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kern w:val="0"/>
          <w:sz w:val="22"/>
        </w:rPr>
        <w:t xml:space="preserve">分 子 式 </w:t>
      </w:r>
      <w:r>
        <w:rPr>
          <w:rFonts w:ascii="微软雅黑" w:eastAsia="微软雅黑" w:hAnsi="微软雅黑"/>
          <w:kern w:val="0"/>
          <w:sz w:val="22"/>
        </w:rPr>
        <w:t xml:space="preserve">            </w:t>
      </w:r>
      <w:r>
        <w:rPr>
          <w:rFonts w:ascii="微软雅黑" w:eastAsia="微软雅黑" w:hAnsi="微软雅黑" w:hint="eastAsia"/>
          <w:kern w:val="0"/>
          <w:sz w:val="22"/>
        </w:rPr>
        <w:t>：Y</w:t>
      </w:r>
      <w:r>
        <w:rPr>
          <w:rFonts w:ascii="微软雅黑" w:eastAsia="微软雅黑" w:hAnsi="微软雅黑"/>
          <w:kern w:val="0"/>
          <w:sz w:val="15"/>
          <w:szCs w:val="15"/>
        </w:rPr>
        <w:t>2</w:t>
      </w:r>
      <w:r>
        <w:rPr>
          <w:rFonts w:ascii="微软雅黑" w:eastAsia="微软雅黑" w:hAnsi="微软雅黑"/>
          <w:kern w:val="0"/>
          <w:sz w:val="22"/>
        </w:rPr>
        <w:t>O</w:t>
      </w:r>
      <w:r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5E5CBB08" w14:textId="2871FF48" w:rsidR="0022760D" w:rsidRDefault="002A3C37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240542" wp14:editId="06EA7771">
            <wp:simplePos x="0" y="0"/>
            <wp:positionH relativeFrom="column">
              <wp:posOffset>5059680</wp:posOffset>
            </wp:positionH>
            <wp:positionV relativeFrom="paragraph">
              <wp:posOffset>100965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2"/>
        </w:rPr>
        <w:t xml:space="preserve">批 次 号        </w:t>
      </w:r>
      <w:r>
        <w:rPr>
          <w:rFonts w:ascii="微软雅黑" w:eastAsia="微软雅黑" w:hAnsi="微软雅黑"/>
          <w:sz w:val="22"/>
        </w:rPr>
        <w:t xml:space="preserve">   </w:t>
      </w:r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:</w:t>
      </w:r>
    </w:p>
    <w:p w14:paraId="26801CF1" w14:textId="535C14E5" w:rsidR="0022760D" w:rsidRDefault="002A3C37">
      <w:r>
        <w:rPr>
          <w:rFonts w:ascii="微软雅黑" w:eastAsia="微软雅黑" w:hAnsi="微软雅黑" w:hint="eastAsia"/>
          <w:sz w:val="22"/>
        </w:rPr>
        <w:t xml:space="preserve">纯 </w:t>
      </w:r>
      <w:r>
        <w:rPr>
          <w:rFonts w:ascii="微软雅黑" w:eastAsia="微软雅黑" w:hAnsi="微软雅黑"/>
          <w:sz w:val="22"/>
        </w:rPr>
        <w:t xml:space="preserve">   </w:t>
      </w:r>
      <w:r>
        <w:rPr>
          <w:rFonts w:ascii="微软雅黑" w:eastAsia="微软雅黑" w:hAnsi="微软雅黑" w:hint="eastAsia"/>
          <w:sz w:val="22"/>
        </w:rPr>
        <w:t>度             :99.</w:t>
      </w:r>
      <w:r>
        <w:rPr>
          <w:rFonts w:ascii="微软雅黑" w:eastAsia="微软雅黑" w:hAnsi="微软雅黑"/>
          <w:sz w:val="22"/>
        </w:rPr>
        <w:t>9</w:t>
      </w:r>
      <w:r w:rsidR="00385FB2">
        <w:rPr>
          <w:rFonts w:ascii="微软雅黑" w:eastAsia="微软雅黑" w:hAnsi="微软雅黑"/>
          <w:sz w:val="22"/>
        </w:rPr>
        <w:t>9</w:t>
      </w:r>
      <w:r>
        <w:rPr>
          <w:rFonts w:ascii="微软雅黑" w:eastAsia="微软雅黑" w:hAnsi="微软雅黑" w:hint="eastAsia"/>
          <w:sz w:val="22"/>
        </w:rPr>
        <w:t>9</w:t>
      </w:r>
      <w:r>
        <w:rPr>
          <w:rFonts w:ascii="微软雅黑" w:eastAsia="微软雅黑" w:hAnsi="微软雅黑"/>
          <w:sz w:val="22"/>
        </w:rPr>
        <w:t>9</w:t>
      </w:r>
      <w:r>
        <w:rPr>
          <w:rFonts w:ascii="微软雅黑" w:eastAsia="微软雅黑" w:hAnsi="微软雅黑" w:hint="eastAsia"/>
          <w:sz w:val="22"/>
        </w:rPr>
        <w:t>%</w:t>
      </w:r>
      <w:r>
        <w:t xml:space="preserve"> </w:t>
      </w:r>
    </w:p>
    <w:p w14:paraId="1BE31DC6" w14:textId="77777777" w:rsidR="0022760D" w:rsidRDefault="002A3C37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 xml:space="preserve">粒径 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r>
        <w:rPr>
          <w:rFonts w:ascii="微软雅黑" w:eastAsia="微软雅黑" w:hAnsi="微软雅黑" w:hint="eastAsia"/>
          <w:sz w:val="22"/>
        </w:rPr>
        <w:t xml:space="preserve">      </w:t>
      </w:r>
      <w:r>
        <w:rPr>
          <w:rFonts w:ascii="微软雅黑" w:eastAsia="微软雅黑" w:hAnsi="微软雅黑"/>
          <w:sz w:val="22"/>
        </w:rPr>
        <w:t xml:space="preserve">    </w:t>
      </w:r>
      <w:r>
        <w:rPr>
          <w:rFonts w:ascii="微软雅黑" w:eastAsia="微软雅黑" w:hAnsi="微软雅黑" w:hint="eastAsia"/>
          <w:sz w:val="22"/>
        </w:rPr>
        <w:t xml:space="preserve"> :</w:t>
      </w:r>
      <w:r>
        <w:rPr>
          <w:rFonts w:ascii="微软雅黑" w:eastAsia="微软雅黑" w:hAnsi="微软雅黑"/>
          <w:sz w:val="22"/>
        </w:rPr>
        <w:t>3-6</w:t>
      </w:r>
      <w:r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22760D" w14:paraId="15334241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72F9EEB2" w14:textId="77777777" w:rsidR="0022760D" w:rsidRDefault="002A3C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元素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79472496" w14:textId="77777777" w:rsidR="0022760D" w:rsidRDefault="002A3C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含量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[ppm]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39538D7F" w14:textId="77777777" w:rsidR="0022760D" w:rsidRDefault="002A3C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元素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568167B" w14:textId="77777777" w:rsidR="0022760D" w:rsidRDefault="002A3C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含量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[ppm]</w:t>
            </w:r>
          </w:p>
        </w:tc>
      </w:tr>
      <w:tr w:rsidR="0022760D" w14:paraId="7BEDC18A" w14:textId="77777777">
        <w:trPr>
          <w:trHeight w:val="257"/>
        </w:trPr>
        <w:tc>
          <w:tcPr>
            <w:tcW w:w="2366" w:type="dxa"/>
          </w:tcPr>
          <w:p w14:paraId="6A817BB9" w14:textId="77777777" w:rsidR="0022760D" w:rsidRDefault="002A3C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</w:tcPr>
          <w:p w14:paraId="04744652" w14:textId="0E9A7A20" w:rsidR="0022760D" w:rsidRDefault="002A3C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</w:t>
            </w:r>
            <w:r w:rsidR="00385FB2"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  <w:tc>
          <w:tcPr>
            <w:tcW w:w="2367" w:type="dxa"/>
          </w:tcPr>
          <w:p w14:paraId="7BBA70A8" w14:textId="77777777" w:rsidR="0022760D" w:rsidRDefault="002A3C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3A80D810" w14:textId="7E068051" w:rsidR="0022760D" w:rsidRDefault="002A3C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="00385FB2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385FB2" w14:paraId="2F69288F" w14:textId="77777777">
        <w:trPr>
          <w:trHeight w:val="283"/>
        </w:trPr>
        <w:tc>
          <w:tcPr>
            <w:tcW w:w="2366" w:type="dxa"/>
          </w:tcPr>
          <w:p w14:paraId="6B26C244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</w:tcPr>
          <w:p w14:paraId="48F7A3B6" w14:textId="6E825A54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465ED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4465ED">
              <w:rPr>
                <w:rFonts w:ascii="微软雅黑" w:eastAsia="微软雅黑" w:hAnsi="微软雅黑"/>
                <w:sz w:val="18"/>
                <w:szCs w:val="18"/>
              </w:rPr>
              <w:t>0.05</w:t>
            </w:r>
          </w:p>
        </w:tc>
        <w:tc>
          <w:tcPr>
            <w:tcW w:w="2367" w:type="dxa"/>
          </w:tcPr>
          <w:p w14:paraId="5F506471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2A2A2F66" w14:textId="7038309B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</w:tr>
      <w:tr w:rsidR="00385FB2" w14:paraId="6328EA8D" w14:textId="77777777">
        <w:trPr>
          <w:trHeight w:val="290"/>
        </w:trPr>
        <w:tc>
          <w:tcPr>
            <w:tcW w:w="2366" w:type="dxa"/>
          </w:tcPr>
          <w:p w14:paraId="7045BAE1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</w:tcPr>
          <w:p w14:paraId="3E1F4E23" w14:textId="674BC389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465ED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4465ED">
              <w:rPr>
                <w:rFonts w:ascii="微软雅黑" w:eastAsia="微软雅黑" w:hAnsi="微软雅黑"/>
                <w:sz w:val="18"/>
                <w:szCs w:val="18"/>
              </w:rPr>
              <w:t>0.05</w:t>
            </w:r>
          </w:p>
        </w:tc>
        <w:tc>
          <w:tcPr>
            <w:tcW w:w="2367" w:type="dxa"/>
          </w:tcPr>
          <w:p w14:paraId="52056D0E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</w:p>
        </w:tc>
        <w:tc>
          <w:tcPr>
            <w:tcW w:w="2367" w:type="dxa"/>
          </w:tcPr>
          <w:p w14:paraId="353591D8" w14:textId="3E7EE068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385FB2" w14:paraId="69468E97" w14:textId="77777777">
        <w:trPr>
          <w:trHeight w:val="283"/>
        </w:trPr>
        <w:tc>
          <w:tcPr>
            <w:tcW w:w="2366" w:type="dxa"/>
          </w:tcPr>
          <w:p w14:paraId="33BB1052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</w:tcPr>
          <w:p w14:paraId="2A6DDF40" w14:textId="74DABF46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465ED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4465ED">
              <w:rPr>
                <w:rFonts w:ascii="微软雅黑" w:eastAsia="微软雅黑" w:hAnsi="微软雅黑"/>
                <w:sz w:val="18"/>
                <w:szCs w:val="18"/>
              </w:rPr>
              <w:t>0.05</w:t>
            </w:r>
          </w:p>
        </w:tc>
        <w:tc>
          <w:tcPr>
            <w:tcW w:w="2367" w:type="dxa"/>
          </w:tcPr>
          <w:p w14:paraId="541A5C56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</w:p>
        </w:tc>
        <w:tc>
          <w:tcPr>
            <w:tcW w:w="2367" w:type="dxa"/>
          </w:tcPr>
          <w:p w14:paraId="12553107" w14:textId="4A4AD7B9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未检出</w:t>
            </w:r>
          </w:p>
        </w:tc>
      </w:tr>
      <w:tr w:rsidR="00385FB2" w14:paraId="32088B8A" w14:textId="77777777">
        <w:trPr>
          <w:trHeight w:val="290"/>
        </w:trPr>
        <w:tc>
          <w:tcPr>
            <w:tcW w:w="2366" w:type="dxa"/>
          </w:tcPr>
          <w:p w14:paraId="52D927C6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</w:tcPr>
          <w:p w14:paraId="6FD7A680" w14:textId="303D8A52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465ED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4465ED">
              <w:rPr>
                <w:rFonts w:ascii="微软雅黑" w:eastAsia="微软雅黑" w:hAnsi="微软雅黑"/>
                <w:sz w:val="18"/>
                <w:szCs w:val="18"/>
              </w:rPr>
              <w:t>0.05</w:t>
            </w:r>
          </w:p>
        </w:tc>
        <w:tc>
          <w:tcPr>
            <w:tcW w:w="2367" w:type="dxa"/>
          </w:tcPr>
          <w:p w14:paraId="3F1B78F5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1BFC1D9B" w14:textId="492B9F12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未检出</w:t>
            </w:r>
          </w:p>
        </w:tc>
      </w:tr>
      <w:tr w:rsidR="00385FB2" w14:paraId="02B1EE2D" w14:textId="77777777">
        <w:trPr>
          <w:trHeight w:val="290"/>
        </w:trPr>
        <w:tc>
          <w:tcPr>
            <w:tcW w:w="2366" w:type="dxa"/>
          </w:tcPr>
          <w:p w14:paraId="0CDE0ADF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</w:tcPr>
          <w:p w14:paraId="3D53C968" w14:textId="7061C90D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465ED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4465ED">
              <w:rPr>
                <w:rFonts w:ascii="微软雅黑" w:eastAsia="微软雅黑" w:hAnsi="微软雅黑"/>
                <w:sz w:val="18"/>
                <w:szCs w:val="18"/>
              </w:rPr>
              <w:t>0.05</w:t>
            </w:r>
          </w:p>
        </w:tc>
        <w:tc>
          <w:tcPr>
            <w:tcW w:w="2367" w:type="dxa"/>
          </w:tcPr>
          <w:p w14:paraId="52625DB1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</w:p>
        </w:tc>
        <w:tc>
          <w:tcPr>
            <w:tcW w:w="2367" w:type="dxa"/>
          </w:tcPr>
          <w:p w14:paraId="22B13102" w14:textId="07BEA751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未检出</w:t>
            </w:r>
          </w:p>
        </w:tc>
      </w:tr>
      <w:tr w:rsidR="00385FB2" w14:paraId="4A35196A" w14:textId="77777777">
        <w:trPr>
          <w:trHeight w:val="290"/>
        </w:trPr>
        <w:tc>
          <w:tcPr>
            <w:tcW w:w="2366" w:type="dxa"/>
          </w:tcPr>
          <w:p w14:paraId="7F0ADCA8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</w:tcPr>
          <w:p w14:paraId="5EC00E98" w14:textId="099F9456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465ED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4465ED">
              <w:rPr>
                <w:rFonts w:ascii="微软雅黑" w:eastAsia="微软雅黑" w:hAnsi="微软雅黑"/>
                <w:sz w:val="18"/>
                <w:szCs w:val="18"/>
              </w:rPr>
              <w:t>0.05</w:t>
            </w:r>
          </w:p>
        </w:tc>
        <w:tc>
          <w:tcPr>
            <w:tcW w:w="2367" w:type="dxa"/>
          </w:tcPr>
          <w:p w14:paraId="08FCCDD7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</w:p>
        </w:tc>
        <w:tc>
          <w:tcPr>
            <w:tcW w:w="2367" w:type="dxa"/>
          </w:tcPr>
          <w:p w14:paraId="657164CE" w14:textId="14E38AD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未检出</w:t>
            </w:r>
          </w:p>
        </w:tc>
      </w:tr>
      <w:tr w:rsidR="00385FB2" w14:paraId="128C954E" w14:textId="77777777">
        <w:trPr>
          <w:trHeight w:val="290"/>
        </w:trPr>
        <w:tc>
          <w:tcPr>
            <w:tcW w:w="2366" w:type="dxa"/>
          </w:tcPr>
          <w:p w14:paraId="721CC488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</w:tcPr>
          <w:p w14:paraId="54AC8B1E" w14:textId="0D54F358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465ED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4465ED">
              <w:rPr>
                <w:rFonts w:ascii="微软雅黑" w:eastAsia="微软雅黑" w:hAnsi="微软雅黑"/>
                <w:sz w:val="18"/>
                <w:szCs w:val="18"/>
              </w:rPr>
              <w:t>0.05</w:t>
            </w:r>
          </w:p>
        </w:tc>
        <w:tc>
          <w:tcPr>
            <w:tcW w:w="2367" w:type="dxa"/>
          </w:tcPr>
          <w:p w14:paraId="7A61E585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</w:p>
        </w:tc>
        <w:tc>
          <w:tcPr>
            <w:tcW w:w="2367" w:type="dxa"/>
          </w:tcPr>
          <w:p w14:paraId="18AF278A" w14:textId="7E980208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未检出</w:t>
            </w:r>
          </w:p>
        </w:tc>
      </w:tr>
      <w:tr w:rsidR="00385FB2" w14:paraId="3D1B0293" w14:textId="77777777">
        <w:trPr>
          <w:trHeight w:val="290"/>
        </w:trPr>
        <w:tc>
          <w:tcPr>
            <w:tcW w:w="2366" w:type="dxa"/>
          </w:tcPr>
          <w:p w14:paraId="36487F58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</w:tcPr>
          <w:p w14:paraId="164A1AAE" w14:textId="45FDF859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465ED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4465ED">
              <w:rPr>
                <w:rFonts w:ascii="微软雅黑" w:eastAsia="微软雅黑" w:hAnsi="微软雅黑"/>
                <w:sz w:val="18"/>
                <w:szCs w:val="18"/>
              </w:rPr>
              <w:t>0.05</w:t>
            </w:r>
          </w:p>
        </w:tc>
        <w:tc>
          <w:tcPr>
            <w:tcW w:w="2367" w:type="dxa"/>
          </w:tcPr>
          <w:p w14:paraId="33EE322B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540774DC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385FB2" w14:paraId="25A55FAF" w14:textId="77777777">
        <w:trPr>
          <w:trHeight w:val="290"/>
        </w:trPr>
        <w:tc>
          <w:tcPr>
            <w:tcW w:w="2366" w:type="dxa"/>
          </w:tcPr>
          <w:p w14:paraId="503E9565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</w:tcPr>
          <w:p w14:paraId="0BF63549" w14:textId="514827E6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465ED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4465ED">
              <w:rPr>
                <w:rFonts w:ascii="微软雅黑" w:eastAsia="微软雅黑" w:hAnsi="微软雅黑"/>
                <w:sz w:val="18"/>
                <w:szCs w:val="18"/>
              </w:rPr>
              <w:t>0.05</w:t>
            </w:r>
          </w:p>
        </w:tc>
        <w:tc>
          <w:tcPr>
            <w:tcW w:w="2367" w:type="dxa"/>
          </w:tcPr>
          <w:p w14:paraId="7F66F314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2B8843FF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  <w:tr w:rsidR="00385FB2" w14:paraId="14DB2AC2" w14:textId="77777777">
        <w:trPr>
          <w:trHeight w:val="290"/>
        </w:trPr>
        <w:tc>
          <w:tcPr>
            <w:tcW w:w="2366" w:type="dxa"/>
          </w:tcPr>
          <w:p w14:paraId="54549271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</w:tcPr>
          <w:p w14:paraId="4B82D909" w14:textId="33702196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465ED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4465ED">
              <w:rPr>
                <w:rFonts w:ascii="微软雅黑" w:eastAsia="微软雅黑" w:hAnsi="微软雅黑"/>
                <w:sz w:val="18"/>
                <w:szCs w:val="18"/>
              </w:rPr>
              <w:t>0.05</w:t>
            </w:r>
          </w:p>
        </w:tc>
        <w:tc>
          <w:tcPr>
            <w:tcW w:w="2367" w:type="dxa"/>
          </w:tcPr>
          <w:p w14:paraId="75CCFBE4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53E860EC" w14:textId="25C1F263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30</w:t>
            </w:r>
          </w:p>
        </w:tc>
      </w:tr>
      <w:tr w:rsidR="00385FB2" w14:paraId="50ADA425" w14:textId="77777777">
        <w:trPr>
          <w:trHeight w:val="290"/>
        </w:trPr>
        <w:tc>
          <w:tcPr>
            <w:tcW w:w="2366" w:type="dxa"/>
          </w:tcPr>
          <w:p w14:paraId="370412F8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</w:tcPr>
          <w:p w14:paraId="32587A4D" w14:textId="7C7B21D4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465ED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4465ED">
              <w:rPr>
                <w:rFonts w:ascii="微软雅黑" w:eastAsia="微软雅黑" w:hAnsi="微软雅黑"/>
                <w:sz w:val="18"/>
                <w:szCs w:val="18"/>
              </w:rPr>
              <w:t>0.05</w:t>
            </w:r>
          </w:p>
        </w:tc>
        <w:tc>
          <w:tcPr>
            <w:tcW w:w="2367" w:type="dxa"/>
          </w:tcPr>
          <w:p w14:paraId="0758BD62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7266112B" w14:textId="73282560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9.8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385FB2" w14:paraId="36C32F71" w14:textId="77777777">
        <w:trPr>
          <w:trHeight w:val="290"/>
        </w:trPr>
        <w:tc>
          <w:tcPr>
            <w:tcW w:w="2366" w:type="dxa"/>
          </w:tcPr>
          <w:p w14:paraId="307EED4B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</w:tcPr>
          <w:p w14:paraId="10622586" w14:textId="616A3E0E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465ED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4465ED">
              <w:rPr>
                <w:rFonts w:ascii="微软雅黑" w:eastAsia="微软雅黑" w:hAnsi="微软雅黑"/>
                <w:sz w:val="18"/>
                <w:szCs w:val="18"/>
              </w:rPr>
              <w:t>0.05</w:t>
            </w:r>
          </w:p>
        </w:tc>
        <w:tc>
          <w:tcPr>
            <w:tcW w:w="2367" w:type="dxa"/>
          </w:tcPr>
          <w:p w14:paraId="20463FE7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420E3990" w14:textId="3AA0B76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385FB2" w14:paraId="791F6AA7" w14:textId="77777777">
        <w:trPr>
          <w:trHeight w:val="290"/>
        </w:trPr>
        <w:tc>
          <w:tcPr>
            <w:tcW w:w="2366" w:type="dxa"/>
          </w:tcPr>
          <w:p w14:paraId="78FFCBA1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</w:tcPr>
          <w:p w14:paraId="0833C791" w14:textId="5A2A5AAF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465ED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4465ED">
              <w:rPr>
                <w:rFonts w:ascii="微软雅黑" w:eastAsia="微软雅黑" w:hAnsi="微软雅黑"/>
                <w:sz w:val="18"/>
                <w:szCs w:val="18"/>
              </w:rPr>
              <w:t>0.05</w:t>
            </w:r>
          </w:p>
        </w:tc>
        <w:tc>
          <w:tcPr>
            <w:tcW w:w="2367" w:type="dxa"/>
          </w:tcPr>
          <w:p w14:paraId="457BC4B1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8358AED" w14:textId="77777777" w:rsidR="00385FB2" w:rsidRDefault="00385FB2" w:rsidP="00385F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2760D" w14:paraId="3BC5CCE9" w14:textId="77777777">
        <w:trPr>
          <w:trHeight w:val="290"/>
        </w:trPr>
        <w:tc>
          <w:tcPr>
            <w:tcW w:w="2366" w:type="dxa"/>
          </w:tcPr>
          <w:p w14:paraId="454B9097" w14:textId="77777777" w:rsidR="0022760D" w:rsidRDefault="002A3C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</w:tcPr>
          <w:p w14:paraId="7EF6B782" w14:textId="03406EF8" w:rsidR="0022760D" w:rsidRDefault="002A3C3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9.99</w:t>
            </w:r>
            <w:r w:rsidR="003A03F3"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9%</w:t>
            </w:r>
          </w:p>
        </w:tc>
        <w:tc>
          <w:tcPr>
            <w:tcW w:w="2367" w:type="dxa"/>
          </w:tcPr>
          <w:p w14:paraId="59EB0171" w14:textId="77777777" w:rsidR="0022760D" w:rsidRDefault="0022760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7A338C6" w14:textId="77777777" w:rsidR="0022760D" w:rsidRDefault="0022760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2E52DD57" w14:textId="77777777" w:rsidR="0022760D" w:rsidRDefault="002A3C37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60288" behindDoc="1" locked="0" layoutInCell="1" allowOverlap="1" wp14:anchorId="6BF4E1F2" wp14:editId="2C8CEE16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03F3">
        <w:rPr>
          <w:rFonts w:ascii="微软雅黑" w:eastAsia="微软雅黑" w:hAnsi="微软雅黑"/>
          <w:sz w:val="22"/>
        </w:rPr>
        <w:pict w14:anchorId="35968E7F">
          <v:shape id="_x0000_s1027" type="#_x0000_t32" style="position:absolute;margin-left:-43.2pt;margin-top:28.8pt;width:567pt;height:0;z-index:251664384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★元素杂质含量</w:t>
      </w:r>
    </w:p>
    <w:p w14:paraId="3C020C27" w14:textId="77777777" w:rsidR="0022760D" w:rsidRDefault="003A03F3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6BE5631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77.35pt;width:474.5pt;height:111.9pt;z-index:251665408;mso-width-relative:margin;mso-height-relative:margin;v-text-anchor:middle" stroked="f">
            <v:textbox>
              <w:txbxContent>
                <w:p w14:paraId="575557F7" w14:textId="77777777" w:rsidR="0022760D" w:rsidRDefault="002A3C3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此分析单只针对购买我司产品的客户所对应合同的批次号所使用，并不代表我司所有产品同规格下产品品质。具体指标要求可向我方销售人员确认！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22760D" w14:paraId="615B32EA" w14:textId="77777777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001C865C" w14:textId="77777777" w:rsidR="0022760D" w:rsidRDefault="002A3C37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“感谢您长期以来对我司的关照与支持”</w:t>
                        </w:r>
                      </w:p>
                    </w:tc>
                  </w:tr>
                  <w:tr w:rsidR="0022760D" w14:paraId="2C1D5A26" w14:textId="77777777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02BD1D65" w14:textId="77777777" w:rsidR="0022760D" w:rsidRDefault="002A3C37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2022</w:t>
                        </w:r>
                        <w:r>
                          <w:rPr>
                            <w:rFonts w:asciiTheme="minorEastAsia" w:hAnsiTheme="minorEastAsia" w:hint="eastAsia"/>
                            <w:color w:val="FF0000"/>
                            <w:sz w:val="21"/>
                            <w:szCs w:val="21"/>
                          </w:rPr>
                          <w:t>上海斯年金属材料有限公司版权所有</w:t>
                        </w:r>
                      </w:p>
                    </w:tc>
                  </w:tr>
                </w:tbl>
                <w:p w14:paraId="7D182EF5" w14:textId="77777777" w:rsidR="0022760D" w:rsidRDefault="0022760D">
                  <w:pPr>
                    <w:pStyle w:val="a5"/>
                  </w:pPr>
                </w:p>
                <w:p w14:paraId="23CE64F7" w14:textId="77777777" w:rsidR="0022760D" w:rsidRDefault="0022760D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2A3C37">
        <w:rPr>
          <w:rFonts w:ascii="微软雅黑" w:eastAsia="微软雅黑" w:hAnsi="微软雅黑"/>
          <w:sz w:val="22"/>
        </w:rPr>
        <w:tab/>
      </w:r>
    </w:p>
    <w:p w14:paraId="3598FAD4" w14:textId="77777777" w:rsidR="0022760D" w:rsidRDefault="0022760D">
      <w:pPr>
        <w:rPr>
          <w:rFonts w:ascii="微软雅黑" w:eastAsia="微软雅黑" w:hAnsi="微软雅黑"/>
          <w:sz w:val="22"/>
        </w:rPr>
      </w:pPr>
    </w:p>
    <w:p w14:paraId="48DB5581" w14:textId="77777777" w:rsidR="0022760D" w:rsidRDefault="0022760D">
      <w:pPr>
        <w:rPr>
          <w:rFonts w:ascii="微软雅黑" w:eastAsia="微软雅黑" w:hAnsi="微软雅黑"/>
          <w:sz w:val="22"/>
        </w:rPr>
      </w:pPr>
    </w:p>
    <w:sectPr w:rsidR="0022760D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D04C1" w14:textId="77777777" w:rsidR="003F7714" w:rsidRDefault="002A3C37">
      <w:r>
        <w:separator/>
      </w:r>
    </w:p>
  </w:endnote>
  <w:endnote w:type="continuationSeparator" w:id="0">
    <w:p w14:paraId="0519F847" w14:textId="77777777" w:rsidR="003F7714" w:rsidRDefault="002A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2E08" w14:textId="77777777" w:rsidR="0022760D" w:rsidRDefault="0022760D">
    <w:pPr>
      <w:pStyle w:val="Default"/>
    </w:pPr>
  </w:p>
  <w:p w14:paraId="407AB376" w14:textId="77777777" w:rsidR="0022760D" w:rsidRDefault="0022760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8793" w14:textId="77777777" w:rsidR="003F7714" w:rsidRDefault="002A3C37">
      <w:r>
        <w:separator/>
      </w:r>
    </w:p>
  </w:footnote>
  <w:footnote w:type="continuationSeparator" w:id="0">
    <w:p w14:paraId="3A495AC8" w14:textId="77777777" w:rsidR="003F7714" w:rsidRDefault="002A3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5MzdhNmI4NjQyZDY2OGQ2YzA4Mjg4NjBiNzQwYzIifQ=="/>
  </w:docVars>
  <w:rsids>
    <w:rsidRoot w:val="00E41B14"/>
    <w:rsid w:val="000029C4"/>
    <w:rsid w:val="000056B7"/>
    <w:rsid w:val="000809BA"/>
    <w:rsid w:val="00134B30"/>
    <w:rsid w:val="00170F46"/>
    <w:rsid w:val="001769C3"/>
    <w:rsid w:val="0019712D"/>
    <w:rsid w:val="002048D9"/>
    <w:rsid w:val="0022760D"/>
    <w:rsid w:val="0024220D"/>
    <w:rsid w:val="002A3C37"/>
    <w:rsid w:val="002D0C23"/>
    <w:rsid w:val="00336109"/>
    <w:rsid w:val="00341B91"/>
    <w:rsid w:val="00385FB2"/>
    <w:rsid w:val="003A03F3"/>
    <w:rsid w:val="003D00D2"/>
    <w:rsid w:val="003F7714"/>
    <w:rsid w:val="00415AD1"/>
    <w:rsid w:val="00465AAE"/>
    <w:rsid w:val="004760A9"/>
    <w:rsid w:val="004939C4"/>
    <w:rsid w:val="004950A8"/>
    <w:rsid w:val="00520780"/>
    <w:rsid w:val="005C2636"/>
    <w:rsid w:val="00601FEF"/>
    <w:rsid w:val="006661DD"/>
    <w:rsid w:val="00696AB6"/>
    <w:rsid w:val="006C0007"/>
    <w:rsid w:val="006D41AD"/>
    <w:rsid w:val="006E6DC0"/>
    <w:rsid w:val="0075605D"/>
    <w:rsid w:val="00805114"/>
    <w:rsid w:val="00824D71"/>
    <w:rsid w:val="0086730B"/>
    <w:rsid w:val="008A103E"/>
    <w:rsid w:val="008B2D62"/>
    <w:rsid w:val="008B5063"/>
    <w:rsid w:val="008E3C1F"/>
    <w:rsid w:val="009A2C54"/>
    <w:rsid w:val="009F3E5B"/>
    <w:rsid w:val="00A41E83"/>
    <w:rsid w:val="00A6104A"/>
    <w:rsid w:val="00AF721C"/>
    <w:rsid w:val="00B45EFE"/>
    <w:rsid w:val="00B63DA0"/>
    <w:rsid w:val="00B81B94"/>
    <w:rsid w:val="00B95F47"/>
    <w:rsid w:val="00BB3F48"/>
    <w:rsid w:val="00BF4AA1"/>
    <w:rsid w:val="00C3164A"/>
    <w:rsid w:val="00C543CC"/>
    <w:rsid w:val="00CC57D1"/>
    <w:rsid w:val="00D14CFD"/>
    <w:rsid w:val="00D23968"/>
    <w:rsid w:val="00D37F75"/>
    <w:rsid w:val="00DE5A2C"/>
    <w:rsid w:val="00E41B14"/>
    <w:rsid w:val="00EA57B6"/>
    <w:rsid w:val="00F9511F"/>
    <w:rsid w:val="00FA54C7"/>
    <w:rsid w:val="00FC3CB9"/>
    <w:rsid w:val="00FD4DE6"/>
    <w:rsid w:val="5B9F0065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4D1B8FA8"/>
  <w15:docId w15:val="{8D33B19A-DE46-4698-B838-9C65E597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12ECFD-854B-4F1D-B35B-0971F7307E11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6A302231-556F-474B-9199-56BF005B7455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46</cp:revision>
  <cp:lastPrinted>2022-10-21T05:25:00Z</cp:lastPrinted>
  <dcterms:created xsi:type="dcterms:W3CDTF">2018-07-18T05:12:00Z</dcterms:created>
  <dcterms:modified xsi:type="dcterms:W3CDTF">2022-10-25T04:56:00Z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EAD89CB193EB452EA5E1670066A3B4AF</vt:lpwstr>
  </property>
</Properties>
</file>